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绿豆6.1反编译版搭建教程</w:t>
      </w:r>
    </w:p>
    <w:bookmarkEnd w:id="0"/>
    <w:p>
      <w:pPr>
        <w:pStyle w:val="3"/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后台苹果cms+插件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搭建好苹果cms，上传插件到根目录解压，苹果cms后台应用里面启用和配置插件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打开插件后将插件升级到2.1.2版本，返回后台欢迎页面升级cms主程序和数据库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对接采集资源、加添加播放器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后端属于基础教程不多赘述，不会的自行百度。</w:t>
      </w:r>
    </w:p>
    <w:p>
      <w:pPr>
        <w:pStyle w:val="3"/>
        <w:numPr>
          <w:ilvl w:val="0"/>
          <w:numId w:val="1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前端反编译教程</w:t>
      </w:r>
    </w:p>
    <w:p>
      <w:pPr>
        <w:numPr>
          <w:ilvl w:val="0"/>
          <w:numId w:val="3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下载np管理器和</w:t>
      </w:r>
      <w:r>
        <w:rPr>
          <w:rFonts w:ascii="宋体" w:hAnsi="宋体" w:eastAsia="宋体" w:cs="宋体"/>
          <w:sz w:val="24"/>
          <w:szCs w:val="24"/>
        </w:rPr>
        <w:t>apktool 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这两个软件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028950" cy="2330450"/>
            <wp:effectExtent l="0" t="0" r="6350" b="6350"/>
            <wp:docPr id="1" name="图片 1" descr="Screenshot_20230517_151114_com.huawei.android.l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shot_20230517_151114_com.huawei.android.lau"/>
                    <pic:cNvPicPr>
                      <a:picLocks noChangeAspect="1"/>
                    </pic:cNvPicPr>
                  </pic:nvPicPr>
                  <pic:blipFill>
                    <a:blip r:embed="rId5"/>
                    <a:srcRect l="8575" t="22501" r="17322" b="51183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首先下载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"https://qlkj.lanzouy.com/idZHr0updgza"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8"/>
          <w:rFonts w:ascii="宋体" w:hAnsi="宋体" w:eastAsia="宋体" w:cs="宋体"/>
          <w:sz w:val="24"/>
          <w:szCs w:val="24"/>
        </w:rPr>
        <w:t>奇乐影视6.6.apk - 蓝奏云 (lanzouy.com)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打开</w:t>
      </w:r>
      <w:r>
        <w:rPr>
          <w:rFonts w:ascii="宋体" w:hAnsi="宋体" w:eastAsia="宋体" w:cs="宋体"/>
          <w:sz w:val="24"/>
          <w:szCs w:val="24"/>
        </w:rPr>
        <w:t>apktool 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找到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7495" cy="4665980"/>
            <wp:effectExtent l="0" t="0" r="1905" b="7620"/>
            <wp:docPr id="2" name="图片 2" descr="Screenshot_20230517_151105_ru.maximoff.apk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shot_20230517_151105_ru.maximoff.apktool"/>
                    <pic:cNvPicPr>
                      <a:picLocks noChangeAspect="1"/>
                    </pic:cNvPicPr>
                  </pic:nvPicPr>
                  <pic:blipFill>
                    <a:blip r:embed="rId6"/>
                    <a:srcRect t="4862" b="42449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466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选择下载的软件然后使用快速编辑修改软件名和软件图标然后保存。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355850" cy="2439670"/>
            <wp:effectExtent l="0" t="0" r="6350" b="11430"/>
            <wp:docPr id="4" name="图片 4" descr="Screenshot_20230517_151110_ru.maximoff.apkt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creenshot_20230517_151110_ru.maximoff.apktool"/>
                    <pic:cNvPicPr>
                      <a:picLocks noChangeAspect="1"/>
                    </pic:cNvPicPr>
                  </pic:nvPicPr>
                  <pic:blipFill>
                    <a:blip r:embed="rId7"/>
                    <a:srcRect t="9148" b="38157"/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243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用NP管理器找到修改后的软件点击查看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308985" cy="2915285"/>
            <wp:effectExtent l="0" t="0" r="5715" b="5715"/>
            <wp:docPr id="11" name="图片 11" descr="Screenshot_20230517_151205_com.wn.app.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Screenshot_20230517_151205_com.wn.app.np"/>
                    <pic:cNvPicPr>
                      <a:picLocks noChangeAspect="1"/>
                    </pic:cNvPicPr>
                  </pic:nvPicPr>
                  <pic:blipFill>
                    <a:blip r:embed="rId8"/>
                    <a:srcRect t="32633" b="26703"/>
                    <a:stretch>
                      <a:fillRect/>
                    </a:stretch>
                  </pic:blipFill>
                  <pic:spPr>
                    <a:xfrm>
                      <a:off x="0" y="0"/>
                      <a:ext cx="3308985" cy="291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5.进去后找到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classes.dex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7495" cy="2023745"/>
            <wp:effectExtent l="0" t="0" r="1905" b="8255"/>
            <wp:docPr id="10" name="图片 10" descr="Screenshot_20230517_151208_com.wn.app.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Screenshot_20230517_151208_com.wn.app.np"/>
                    <pic:cNvPicPr>
                      <a:picLocks noChangeAspect="1"/>
                    </pic:cNvPicPr>
                  </pic:nvPicPr>
                  <pic:blipFill>
                    <a:blip r:embed="rId9"/>
                    <a:srcRect t="57120" b="20027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6.然后选择的一个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dex编辑plus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825115" cy="2559685"/>
            <wp:effectExtent l="0" t="0" r="6985" b="5715"/>
            <wp:docPr id="9" name="图片 9" descr="Screenshot_20230517_151212_com.wn.app.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Screenshot_20230517_151212_com.wn.app.np"/>
                    <pic:cNvPicPr>
                      <a:picLocks noChangeAspect="1"/>
                    </pic:cNvPicPr>
                  </pic:nvPicPr>
                  <pic:blipFill>
                    <a:blip r:embed="rId10"/>
                    <a:srcRect t="12527" b="45655"/>
                    <a:stretch>
                      <a:fillRect/>
                    </a:stretch>
                  </pic:blipFill>
                  <pic:spPr>
                    <a:xfrm>
                      <a:off x="0" y="0"/>
                      <a:ext cx="2825115" cy="255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7.继续选择第一个点击确定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7495" cy="3801110"/>
            <wp:effectExtent l="0" t="0" r="1905" b="8890"/>
            <wp:docPr id="8" name="图片 8" descr="Screenshot_20230517_151220_com.wn.app.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creenshot_20230517_151220_com.wn.app.np"/>
                    <pic:cNvPicPr>
                      <a:picLocks noChangeAspect="1"/>
                    </pic:cNvPicPr>
                  </pic:nvPicPr>
                  <pic:blipFill>
                    <a:blip r:embed="rId11"/>
                    <a:srcRect t="35566" b="21512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380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8.依次找到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App这个文件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并点击打开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880360" cy="5783580"/>
            <wp:effectExtent l="0" t="0" r="2540" b="7620"/>
            <wp:docPr id="6" name="图片 6" descr="Screenshot_20230517_151233_com.wn.app.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reenshot_20230517_151233_com.wn.app.np"/>
                    <pic:cNvPicPr>
                      <a:picLocks noChangeAspect="1"/>
                    </pic:cNvPicPr>
                  </pic:nvPicPr>
                  <pic:blipFill>
                    <a:blip r:embed="rId12"/>
                    <a:srcRect t="7335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578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9.打开后找到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test.qlkjy.cn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这个域名进行替换，替换后点击保存。这样前端就修改好了。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7495" cy="5877560"/>
            <wp:effectExtent l="0" t="0" r="1905" b="2540"/>
            <wp:docPr id="5" name="图片 5" descr="Screenshot_20230517_151236_com.wn.app.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creenshot_20230517_151236_com.wn.app.np"/>
                    <pic:cNvPicPr>
                      <a:picLocks noChangeAspect="1"/>
                    </pic:cNvPicPr>
                  </pic:nvPicPr>
                  <pic:blipFill>
                    <a:blip r:embed="rId13"/>
                    <a:srcRect b="33630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10.启动图等图片文件请到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res文件夹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下自行修改。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7495" cy="5162550"/>
            <wp:effectExtent l="0" t="0" r="1905" b="6350"/>
            <wp:docPr id="3" name="图片 3" descr="Screenshot_20230517_151208_com.wn.app.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reenshot_20230517_151208_com.wn.app.np"/>
                    <pic:cNvPicPr>
                      <a:picLocks noChangeAspect="1"/>
                    </pic:cNvPicPr>
                  </pic:nvPicPr>
                  <pic:blipFill>
                    <a:blip r:embed="rId14"/>
                    <a:srcRect b="41704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PowerPlusWaterMarkObject45063" o:spid="_x0000_s2050" o:spt="136" type="#_x0000_t136" style="position:absolute;left:0pt;height:54.8pt;width:415.3pt;mso-position-horizontal:center;mso-position-horizontal-relative:margin;mso-position-vertical:top;mso-position-vertical-relative:margin;z-index:-25165824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奇乐科技所有严禁复制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8E6BA2"/>
    <w:multiLevelType w:val="singleLevel"/>
    <w:tmpl w:val="8C8E6B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8920BA0"/>
    <w:multiLevelType w:val="singleLevel"/>
    <w:tmpl w:val="98920B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5A6F8B8"/>
    <w:multiLevelType w:val="singleLevel"/>
    <w:tmpl w:val="E5A6F8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0"/>
  <w:bordersDoNotSurroundFooter w:val="0"/>
  <w:writeProtection w:cryptProviderType="rsaFull" w:cryptAlgorithmClass="hash" w:cryptAlgorithmType="typeAny" w:cryptAlgorithmSid="4" w:cryptSpinCount="100000" w:hash="zkYQAd3KtHMAMQYZ33QsOZMqwq8=" w:salt="8ZQ/dVqeSRUtyBejh243Jw==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1776A"/>
    <w:rsid w:val="2AF17686"/>
    <w:rsid w:val="3B393D73"/>
    <w:rsid w:val="3E552B6B"/>
    <w:rsid w:val="675F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2023-05-17T07:13:00Z</dcterms:created>
  <dc:creator>赵德贺</dc:creator>
  <cp:lastModifiedBy>赵德贺</cp:lastModifiedBy>
  <dcterms:modified xsi:type="dcterms:W3CDTF">2023-05-17T07:38:26Z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