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E0007" w14:textId="77777777" w:rsidR="00000000" w:rsidRDefault="00000000">
      <w:pPr>
        <w:pStyle w:val="1"/>
        <w:jc w:val="center"/>
      </w:pPr>
      <w:r>
        <w:rPr>
          <w:rFonts w:ascii="Segoe UI Emoji" w:hAnsi="Segoe UI Emoji" w:cs="Segoe UI Emoji"/>
        </w:rPr>
        <w:t>📊</w:t>
      </w:r>
      <w:r>
        <w:t xml:space="preserve"> 核心股票池量化分析报告 </w:t>
      </w:r>
      <w:r>
        <w:rPr>
          <w:sz w:val="36"/>
          <w:szCs w:val="36"/>
        </w:rPr>
        <w:t>v1.6.2</w:t>
      </w:r>
    </w:p>
    <w:p w14:paraId="6953EA6D" w14:textId="77777777" w:rsidR="00000000" w:rsidRDefault="00000000">
      <w:pPr>
        <w:pStyle w:val="a3"/>
        <w:jc w:val="center"/>
      </w:pPr>
      <w:r>
        <w:t>分析日期: 2026/03/03 | 大势评分: 77分 → 震荡上行 | 建议仓位: 60-80%</w:t>
      </w:r>
    </w:p>
    <w:p w14:paraId="5355484A" w14:textId="77777777" w:rsidR="00000000" w:rsidRDefault="00000000">
      <w:r>
        <w:pict w14:anchorId="6F81514D">
          <v:rect id="_x0000_i1025" style="width:0;height:1.5pt" o:hralign="center" o:hrstd="t" o:hr="t" fillcolor="#a0a0a0" stroked="f"/>
        </w:pict>
      </w:r>
    </w:p>
    <w:p w14:paraId="09C31FEB" w14:textId="77777777" w:rsidR="00000000" w:rsidRDefault="00000000">
      <w:pPr>
        <w:pStyle w:val="2"/>
      </w:pPr>
      <w:r>
        <w:t>一、大势分析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282"/>
        <w:gridCol w:w="943"/>
        <w:gridCol w:w="943"/>
        <w:gridCol w:w="1710"/>
        <w:gridCol w:w="1710"/>
      </w:tblGrid>
      <w:tr w:rsidR="00000000" w14:paraId="7EF324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C3677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指数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240A1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收盘价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652AE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MA20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EB02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MA60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8CB4C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相对MA20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BD12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相对MA60</w:t>
            </w:r>
          </w:p>
        </w:tc>
      </w:tr>
      <w:tr w:rsidR="00000000" w14:paraId="7C07FC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0955D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中证500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EECBA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C4A2D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67970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D966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FC9A8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</w:tr>
      <w:tr w:rsidR="00000000" w14:paraId="559BC1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EF632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中证1000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7B675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F5543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6AC02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172D6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F58BB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✅</w:t>
            </w:r>
          </w:p>
        </w:tc>
      </w:tr>
      <w:tr w:rsidR="00000000" w14:paraId="650002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61F45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沪深300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A780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B75D8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49604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BFA48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D8C66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❌</w:t>
            </w:r>
          </w:p>
        </w:tc>
      </w:tr>
    </w:tbl>
    <w:p w14:paraId="4C77E223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大势评分:</w:t>
      </w:r>
      <w:r>
        <w:t xml:space="preserve"> </w:t>
      </w:r>
      <w:r>
        <w:rPr>
          <w:rStyle w:val="warn1"/>
        </w:rPr>
        <w:t>77分</w:t>
      </w:r>
      <w:r>
        <w:t xml:space="preserve"> → </w:t>
      </w:r>
      <w:r>
        <w:rPr>
          <w:b/>
          <w:bCs/>
          <w:sz w:val="20"/>
          <w:szCs w:val="20"/>
        </w:rPr>
        <w:t>震荡上行</w:t>
      </w:r>
    </w:p>
    <w:p w14:paraId="2E2B41FE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建议总仓位:</w:t>
      </w:r>
      <w:r>
        <w:t xml:space="preserve"> </w:t>
      </w:r>
      <w:r>
        <w:rPr>
          <w:rStyle w:val="warn1"/>
        </w:rPr>
        <w:t>60-80%</w:t>
      </w:r>
    </w:p>
    <w:p w14:paraId="4C8F689E" w14:textId="77777777" w:rsidR="00000000" w:rsidRDefault="00000000">
      <w:r>
        <w:pict w14:anchorId="4F18DAED">
          <v:rect id="_x0000_i1026" style="width:0;height:1.5pt" o:hralign="center" o:hrstd="t" o:hr="t" fillcolor="#a0a0a0" stroked="f"/>
        </w:pict>
      </w:r>
    </w:p>
    <w:p w14:paraId="34AD49D8" w14:textId="77777777" w:rsidR="00000000" w:rsidRDefault="00000000">
      <w:pPr>
        <w:pStyle w:val="2"/>
      </w:pPr>
      <w:r>
        <w:t xml:space="preserve">二、行业动量分析 </w:t>
      </w:r>
      <w:r>
        <w:rPr>
          <w:rFonts w:ascii="Segoe UI Emoji" w:hAnsi="Segoe UI Emoji" w:cs="Segoe UI Emoji"/>
        </w:rPr>
        <w:t>🏭</w:t>
      </w:r>
      <w:r>
        <w:t xml:space="preserve"> </w:t>
      </w:r>
      <w:r>
        <w:rPr>
          <w:sz w:val="27"/>
          <w:szCs w:val="27"/>
        </w:rPr>
        <w:t>(v1.6.2优化)</w:t>
      </w:r>
    </w:p>
    <w:p w14:paraId="76F6B224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计算方法：</w:t>
      </w:r>
      <w:r>
        <w:t xml:space="preserve"> 40%×20日动量 + 60%×60日动量 | 行业调整系数: 0.2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160"/>
        <w:gridCol w:w="1705"/>
        <w:gridCol w:w="2160"/>
      </w:tblGrid>
      <w:tr w:rsidR="00000000" w14:paraId="3B8F0F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D04A3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7E14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综合动量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9D7E1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权重分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B94F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配置建议</w:t>
            </w:r>
          </w:p>
        </w:tc>
      </w:tr>
      <w:tr w:rsidR="00000000" w14:paraId="71A582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7D1BA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中证半导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5D3E5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+16.0%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EAD7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18DB0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🔥</w:t>
            </w:r>
            <w:r>
              <w:rPr>
                <w:sz w:val="20"/>
                <w:szCs w:val="20"/>
              </w:rPr>
              <w:t>超配</w:t>
            </w:r>
          </w:p>
        </w:tc>
      </w:tr>
      <w:tr w:rsidR="00000000" w14:paraId="703CA7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CB2CE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800能源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47329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+13.9%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2BC24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89F86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🔥</w:t>
            </w:r>
            <w:r>
              <w:rPr>
                <w:sz w:val="20"/>
                <w:szCs w:val="20"/>
              </w:rPr>
              <w:t>超配</w:t>
            </w:r>
          </w:p>
        </w:tc>
      </w:tr>
      <w:tr w:rsidR="00000000" w14:paraId="7733D9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79E0F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800工业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785E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+8.9%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8002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B8682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🔥</w:t>
            </w:r>
            <w:r>
              <w:rPr>
                <w:sz w:val="20"/>
                <w:szCs w:val="20"/>
              </w:rPr>
              <w:t>超配</w:t>
            </w:r>
          </w:p>
        </w:tc>
      </w:tr>
      <w:tr w:rsidR="00000000" w14:paraId="6FB710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0DC5E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800信息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2C4C3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332AB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BD569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🔥</w:t>
            </w:r>
            <w:r>
              <w:rPr>
                <w:sz w:val="20"/>
                <w:szCs w:val="20"/>
              </w:rPr>
              <w:t>超配</w:t>
            </w:r>
          </w:p>
        </w:tc>
      </w:tr>
      <w:tr w:rsidR="00000000" w14:paraId="55BEC7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AC6CE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CS新能车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9AF12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+6.3%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DFE09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77776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🔥</w:t>
            </w:r>
            <w:r>
              <w:rPr>
                <w:sz w:val="20"/>
                <w:szCs w:val="20"/>
              </w:rPr>
              <w:t>超配</w:t>
            </w:r>
          </w:p>
        </w:tc>
      </w:tr>
      <w:tr w:rsidR="00000000" w14:paraId="73F8CB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C726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上证指数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CA2F8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4D29E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0DF0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📈</w:t>
            </w:r>
            <w:r>
              <w:rPr>
                <w:sz w:val="20"/>
                <w:szCs w:val="20"/>
              </w:rPr>
              <w:t>标配</w:t>
            </w:r>
          </w:p>
        </w:tc>
      </w:tr>
      <w:tr w:rsidR="00000000" w14:paraId="4E0306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4DA86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医美概念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00925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B8856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A3869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📈</w:t>
            </w:r>
            <w:r>
              <w:rPr>
                <w:sz w:val="20"/>
                <w:szCs w:val="20"/>
              </w:rPr>
              <w:t>标配</w:t>
            </w:r>
          </w:p>
        </w:tc>
      </w:tr>
      <w:tr w:rsidR="00000000" w14:paraId="27245F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DE32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沪深300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03153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1150B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1234E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📈</w:t>
            </w:r>
            <w:r>
              <w:rPr>
                <w:sz w:val="20"/>
                <w:szCs w:val="20"/>
              </w:rPr>
              <w:t>标配</w:t>
            </w:r>
          </w:p>
        </w:tc>
      </w:tr>
      <w:tr w:rsidR="00000000" w14:paraId="19C8B9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2F95D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800可选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54658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+0.2%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8647A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3733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📈</w:t>
            </w:r>
            <w:r>
              <w:rPr>
                <w:sz w:val="20"/>
                <w:szCs w:val="20"/>
              </w:rPr>
              <w:t>标配</w:t>
            </w:r>
          </w:p>
        </w:tc>
      </w:tr>
      <w:tr w:rsidR="00000000" w14:paraId="1CCF73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57668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证券公司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C3A5D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7DFAD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C93D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📈</w:t>
            </w:r>
            <w:r>
              <w:rPr>
                <w:sz w:val="20"/>
                <w:szCs w:val="20"/>
              </w:rPr>
              <w:t>标配</w:t>
            </w:r>
          </w:p>
        </w:tc>
      </w:tr>
    </w:tbl>
    <w:p w14:paraId="5D9270AC" w14:textId="77777777" w:rsidR="00000000" w:rsidRDefault="00000000">
      <w:pPr>
        <w:pStyle w:val="a3"/>
      </w:pPr>
      <w:r>
        <w:rPr>
          <w:rFonts w:ascii="Segoe UI Emoji" w:hAnsi="Segoe UI Emoji" w:cs="Segoe UI Emoji"/>
          <w:b/>
          <w:bCs/>
          <w:sz w:val="20"/>
          <w:szCs w:val="20"/>
        </w:rPr>
        <w:t>🔥</w:t>
      </w:r>
      <w:r>
        <w:rPr>
          <w:b/>
          <w:bCs/>
          <w:sz w:val="20"/>
          <w:szCs w:val="20"/>
        </w:rPr>
        <w:t xml:space="preserve"> 超配行业：</w:t>
      </w:r>
      <w:r>
        <w:t xml:space="preserve"> 中证半导、800能源、800工业、800信息、CS新能车 | </w:t>
      </w:r>
      <w:r>
        <w:rPr>
          <w:rFonts w:ascii="Segoe UI Emoji" w:hAnsi="Segoe UI Emoji" w:cs="Segoe UI Emoji"/>
          <w:b/>
          <w:bCs/>
          <w:sz w:val="20"/>
          <w:szCs w:val="20"/>
        </w:rPr>
        <w:t>📉</w:t>
      </w:r>
      <w:r>
        <w:rPr>
          <w:b/>
          <w:bCs/>
          <w:sz w:val="20"/>
          <w:szCs w:val="20"/>
        </w:rPr>
        <w:t xml:space="preserve"> 低配行业：</w:t>
      </w:r>
      <w:r>
        <w:t xml:space="preserve"> 800消费、创新药30、中证白酒</w:t>
      </w:r>
    </w:p>
    <w:p w14:paraId="55F96A3F" w14:textId="77777777" w:rsidR="00000000" w:rsidRDefault="00000000">
      <w:r>
        <w:lastRenderedPageBreak/>
        <w:pict w14:anchorId="07939BEE">
          <v:rect id="_x0000_i1027" style="width:0;height:1.5pt" o:hralign="center" o:hrstd="t" o:hr="t" fillcolor="#a0a0a0" stroked="f"/>
        </w:pict>
      </w:r>
    </w:p>
    <w:p w14:paraId="5C6DE513" w14:textId="77777777" w:rsidR="00000000" w:rsidRDefault="00000000">
      <w:pPr>
        <w:pStyle w:val="2"/>
      </w:pPr>
      <w:r>
        <w:t>三、整体仓位规划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000000" w14:paraId="3826D9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A033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建议仓位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A0B61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持仓股数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5D49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单只上限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E733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现金比例</w:t>
            </w:r>
          </w:p>
        </w:tc>
      </w:tr>
      <w:tr w:rsidR="00000000" w14:paraId="5DC029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BD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5B904" w14:textId="77777777" w:rsidR="00000000" w:rsidRDefault="0000000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60-80%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BD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79569" w14:textId="77777777" w:rsidR="00000000" w:rsidRDefault="0000000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3-5只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BD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BB782" w14:textId="77777777" w:rsidR="00000000" w:rsidRDefault="0000000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DBD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BD250" w14:textId="77777777" w:rsidR="00000000" w:rsidRDefault="0000000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20%</w:t>
            </w:r>
          </w:p>
        </w:tc>
      </w:tr>
    </w:tbl>
    <w:p w14:paraId="3016DFF1" w14:textId="77777777" w:rsidR="00000000" w:rsidRDefault="00000000">
      <w:r>
        <w:pict w14:anchorId="44D1A72B">
          <v:rect id="_x0000_i1028" style="width:0;height:1.5pt" o:hralign="center" o:hrstd="t" o:hr="t" fillcolor="#a0a0a0" stroked="f"/>
        </w:pict>
      </w:r>
    </w:p>
    <w:p w14:paraId="7899FA03" w14:textId="77777777" w:rsidR="00000000" w:rsidRDefault="00000000">
      <w:pPr>
        <w:pStyle w:val="2"/>
      </w:pPr>
      <w:r>
        <w:t>四、Top 4 重点推荐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1050"/>
        <w:gridCol w:w="773"/>
        <w:gridCol w:w="776"/>
        <w:gridCol w:w="634"/>
        <w:gridCol w:w="776"/>
        <w:gridCol w:w="634"/>
        <w:gridCol w:w="663"/>
        <w:gridCol w:w="850"/>
        <w:gridCol w:w="865"/>
        <w:gridCol w:w="777"/>
      </w:tblGrid>
      <w:tr w:rsidR="00000000" w14:paraId="785543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940A6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排名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1E803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代码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E8E6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A2B63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所属行业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F3554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DB27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4DFC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A30C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置信度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D5D4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0BF6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建议仓位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C361F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走势</w:t>
            </w:r>
          </w:p>
        </w:tc>
      </w:tr>
      <w:tr w:rsidR="00000000" w14:paraId="06C53D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29DA9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75DC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002594.SZ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62942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比亚迪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9B42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新能源车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FFFB9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23CB8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01085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6A89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D8C0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1E213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AE4B8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>
              <w:rPr>
                <w:sz w:val="20"/>
                <w:szCs w:val="20"/>
              </w:rPr>
              <w:t xml:space="preserve"> 强势</w:t>
            </w:r>
          </w:p>
        </w:tc>
      </w:tr>
      <w:tr w:rsidR="00000000" w14:paraId="5CAEDF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DF11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5EC33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601088.SH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31DE6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中国神华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EAAF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煤炭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1983B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9D964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58F84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FB204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D0F0F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7707D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35488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>
              <w:rPr>
                <w:sz w:val="20"/>
                <w:szCs w:val="20"/>
              </w:rPr>
              <w:t xml:space="preserve"> 强势</w:t>
            </w:r>
          </w:p>
        </w:tc>
      </w:tr>
      <w:tr w:rsidR="00000000" w14:paraId="073290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56DC4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0C8FA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601225.SH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AF15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陕西煤业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889BE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煤炭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90548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C6B08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2DD82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8A8A2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A119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287CF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0C6A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>
              <w:rPr>
                <w:sz w:val="20"/>
                <w:szCs w:val="20"/>
              </w:rPr>
              <w:t xml:space="preserve"> 强势</w:t>
            </w:r>
          </w:p>
        </w:tc>
      </w:tr>
      <w:tr w:rsidR="00000000" w14:paraId="3B1E2D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87455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3BE1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688256.SH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050B3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寒武纪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49C6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人工智能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1BA52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5A286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8B423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38B2A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EAC0A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AD70C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8B1E9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⭐</w:t>
            </w:r>
            <w:r>
              <w:rPr>
                <w:sz w:val="20"/>
                <w:szCs w:val="20"/>
              </w:rPr>
              <w:t xml:space="preserve"> 强势</w:t>
            </w:r>
          </w:p>
        </w:tc>
      </w:tr>
    </w:tbl>
    <w:p w14:paraId="0FC78360" w14:textId="77777777" w:rsidR="00000000" w:rsidRDefault="00000000">
      <w:r>
        <w:pict w14:anchorId="3A06EED1">
          <v:rect id="_x0000_i1029" style="width:0;height:1.5pt" o:hralign="center" o:hrstd="t" o:hr="t" fillcolor="#a0a0a0" stroked="f"/>
        </w:pict>
      </w:r>
    </w:p>
    <w:p w14:paraId="7407AFF8" w14:textId="77777777" w:rsidR="00000000" w:rsidRDefault="00000000">
      <w:pPr>
        <w:pStyle w:val="2"/>
      </w:pPr>
      <w:r>
        <w:t>五、完整21只股票详细分析</w:t>
      </w:r>
    </w:p>
    <w:p w14:paraId="65F6C2D7" w14:textId="77777777" w:rsidR="00000000" w:rsidRDefault="00000000">
      <w:pPr>
        <w:pStyle w:val="3"/>
      </w:pPr>
      <w:r>
        <w:t xml:space="preserve">【1】002594.SZ 比亚迪 </w:t>
      </w:r>
      <w:r>
        <w:rPr>
          <w:sz w:val="24"/>
          <w:szCs w:val="24"/>
        </w:rPr>
        <w:t>(新能源车)</w:t>
      </w:r>
    </w:p>
    <w:tbl>
      <w:tblPr>
        <w:tblW w:w="5000" w:type="pct"/>
        <w:shd w:val="clear" w:color="auto" w:fill="D5F5E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1177"/>
        <w:gridCol w:w="1177"/>
        <w:gridCol w:w="1177"/>
        <w:gridCol w:w="802"/>
        <w:gridCol w:w="802"/>
        <w:gridCol w:w="1419"/>
        <w:gridCol w:w="807"/>
      </w:tblGrid>
      <w:tr w:rsidR="00000000" w14:paraId="3398E0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D94C9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1C554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BE6FC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8FF4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532CF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B1301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4FC1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8837C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44DD7C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DC83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5B419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B1B0A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9477E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88616" w14:textId="77777777" w:rsidR="00000000" w:rsidRDefault="00000000">
            <w:pPr>
              <w:jc w:val="center"/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+6.8%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CE79D" w14:textId="77777777" w:rsidR="00000000" w:rsidRDefault="00000000">
            <w:pPr>
              <w:jc w:val="center"/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+2.9%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E41E9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★★★★★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35340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15.0%</w:t>
            </w:r>
          </w:p>
        </w:tc>
      </w:tr>
    </w:tbl>
    <w:p w14:paraId="7FF60C01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买入89.24 | 止盈98.35 | 止损86.51</w:t>
      </w:r>
    </w:p>
    <w:p w14:paraId="1D377C80" w14:textId="77777777" w:rsidR="00000000" w:rsidRDefault="00000000">
      <w:pPr>
        <w:pStyle w:val="3"/>
      </w:pPr>
      <w:r>
        <w:t xml:space="preserve">【2】601088.SH 中国神华 </w:t>
      </w:r>
      <w:r>
        <w:rPr>
          <w:sz w:val="24"/>
          <w:szCs w:val="24"/>
        </w:rPr>
        <w:t>(煤炭)</w:t>
      </w:r>
    </w:p>
    <w:tbl>
      <w:tblPr>
        <w:tblW w:w="5000" w:type="pct"/>
        <w:shd w:val="clear" w:color="auto" w:fill="D5F5E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160"/>
        <w:gridCol w:w="1160"/>
        <w:gridCol w:w="1160"/>
        <w:gridCol w:w="790"/>
        <w:gridCol w:w="912"/>
        <w:gridCol w:w="1398"/>
        <w:gridCol w:w="795"/>
      </w:tblGrid>
      <w:tr w:rsidR="00000000" w14:paraId="074656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FF0F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C5C5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E83F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8795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3A85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DFDB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BA68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080B4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612ECF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9AACE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A6AB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CCC11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D7CFE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10DCA" w14:textId="77777777" w:rsidR="00000000" w:rsidRDefault="00000000">
            <w:pPr>
              <w:jc w:val="center"/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+7.8%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ADF69" w14:textId="77777777" w:rsidR="00000000" w:rsidRDefault="00000000">
            <w:pPr>
              <w:jc w:val="center"/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+11.8%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9C7F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★★★★★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91C48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15.0%</w:t>
            </w:r>
          </w:p>
        </w:tc>
      </w:tr>
    </w:tbl>
    <w:p w14:paraId="5BEB5B70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买入40.93 | 止盈45.11 | 止损39.68</w:t>
      </w:r>
    </w:p>
    <w:p w14:paraId="6F1FB532" w14:textId="77777777" w:rsidR="00000000" w:rsidRDefault="00000000">
      <w:pPr>
        <w:pStyle w:val="3"/>
      </w:pPr>
      <w:r>
        <w:t xml:space="preserve">【3】601225.SH 陕西煤业 </w:t>
      </w:r>
      <w:r>
        <w:rPr>
          <w:sz w:val="24"/>
          <w:szCs w:val="24"/>
        </w:rPr>
        <w:t>(煤炭)</w:t>
      </w:r>
    </w:p>
    <w:tbl>
      <w:tblPr>
        <w:tblW w:w="5000" w:type="pct"/>
        <w:shd w:val="clear" w:color="auto" w:fill="D5F5E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160"/>
        <w:gridCol w:w="1160"/>
        <w:gridCol w:w="1160"/>
        <w:gridCol w:w="790"/>
        <w:gridCol w:w="912"/>
        <w:gridCol w:w="1398"/>
        <w:gridCol w:w="795"/>
      </w:tblGrid>
      <w:tr w:rsidR="00000000" w14:paraId="3F2EFB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73361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ADF97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0650C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131E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3919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5AD5E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8C29E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F0E93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526396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F2F4F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6ADE3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99C2E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96BD4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A52B2" w14:textId="77777777" w:rsidR="00000000" w:rsidRDefault="00000000">
            <w:pPr>
              <w:jc w:val="center"/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+9.0%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356B9" w14:textId="77777777" w:rsidR="00000000" w:rsidRDefault="00000000">
            <w:pPr>
              <w:jc w:val="center"/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+15.9%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F5E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2CBC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★★★★★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15416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15.0%</w:t>
            </w:r>
          </w:p>
        </w:tc>
      </w:tr>
    </w:tbl>
    <w:p w14:paraId="51A2C2A4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买入22.03 | 止盈24.27 | 止损21.35</w:t>
      </w:r>
    </w:p>
    <w:p w14:paraId="6C11E9AA" w14:textId="77777777" w:rsidR="00000000" w:rsidRDefault="00000000">
      <w:pPr>
        <w:pStyle w:val="3"/>
      </w:pPr>
      <w:r>
        <w:t xml:space="preserve">【4】688256.SH 寒武纪 </w:t>
      </w:r>
      <w:r>
        <w:rPr>
          <w:sz w:val="24"/>
          <w:szCs w:val="24"/>
        </w:rPr>
        <w:t>(人工智能)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1143"/>
        <w:gridCol w:w="1143"/>
        <w:gridCol w:w="1143"/>
        <w:gridCol w:w="778"/>
        <w:gridCol w:w="898"/>
        <w:gridCol w:w="1377"/>
        <w:gridCol w:w="783"/>
      </w:tblGrid>
      <w:tr w:rsidR="00000000" w14:paraId="38A4D8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E01A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2A79C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4BEC7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78721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79E43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F165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87D60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EA9CC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4CED64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1DFAA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E4E48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DEB9D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49625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0AE14" w14:textId="77777777" w:rsidR="00000000" w:rsidRDefault="00000000">
            <w:pPr>
              <w:jc w:val="center"/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+6.8%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32EA5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-10.3%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17A09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★★★★☆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37C1E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15.0%</w:t>
            </w:r>
          </w:p>
        </w:tc>
      </w:tr>
    </w:tbl>
    <w:p w14:paraId="4A3018FA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买入1140.85 | 止盈1257.26 | 止损1105.93</w:t>
      </w:r>
    </w:p>
    <w:p w14:paraId="323B1CD1" w14:textId="77777777" w:rsidR="00000000" w:rsidRDefault="00000000">
      <w:pPr>
        <w:pStyle w:val="3"/>
      </w:pPr>
      <w:r>
        <w:t xml:space="preserve">【5】600519.SH 贵州茅台 </w:t>
      </w:r>
      <w:r>
        <w:rPr>
          <w:sz w:val="24"/>
          <w:szCs w:val="24"/>
        </w:rPr>
        <w:t>(白酒)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"/>
        <w:gridCol w:w="1176"/>
        <w:gridCol w:w="1177"/>
        <w:gridCol w:w="1177"/>
        <w:gridCol w:w="802"/>
        <w:gridCol w:w="802"/>
        <w:gridCol w:w="1418"/>
        <w:gridCol w:w="683"/>
      </w:tblGrid>
      <w:tr w:rsidR="00000000" w14:paraId="3E18BD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D4A4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76326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3B571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4AE0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4433E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4640E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F78AD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56DF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559CF5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036E8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73E25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7DF71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3CF42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315AE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-3.0%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393F9" w14:textId="77777777" w:rsidR="00000000" w:rsidRDefault="00000000">
            <w:pPr>
              <w:jc w:val="center"/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+7.7%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0702E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★★★☆☆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C5B71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8.8%</w:t>
            </w:r>
          </w:p>
        </w:tc>
      </w:tr>
    </w:tbl>
    <w:p w14:paraId="017E34A7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买入1423.55 | 止盈1568.81 | 止损1379.98</w:t>
      </w:r>
    </w:p>
    <w:p w14:paraId="61B696CD" w14:textId="77777777" w:rsidR="00000000" w:rsidRDefault="00000000">
      <w:pPr>
        <w:pStyle w:val="3"/>
      </w:pPr>
      <w:r>
        <w:t xml:space="preserve">【6】600036.SH 招商银行 </w:t>
      </w:r>
      <w:r>
        <w:rPr>
          <w:sz w:val="24"/>
          <w:szCs w:val="24"/>
        </w:rPr>
        <w:t>(银行)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160"/>
        <w:gridCol w:w="1160"/>
        <w:gridCol w:w="1160"/>
        <w:gridCol w:w="790"/>
        <w:gridCol w:w="790"/>
        <w:gridCol w:w="1398"/>
        <w:gridCol w:w="916"/>
      </w:tblGrid>
      <w:tr w:rsidR="00000000" w14:paraId="18C097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40FC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E8B1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B52A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F250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BDB74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EB22E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65BA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75124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6F63B3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C8B7B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FB158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357A3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5B373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21533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-0.1%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417DF" w14:textId="77777777" w:rsidR="00000000" w:rsidRDefault="00000000">
            <w:pPr>
              <w:jc w:val="center"/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+3.1%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4B7C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A36C3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5EF96F52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买入37.96 | 止盈41.83 | 止损36.80</w:t>
      </w:r>
    </w:p>
    <w:p w14:paraId="223084DE" w14:textId="77777777" w:rsidR="00000000" w:rsidRDefault="00000000">
      <w:pPr>
        <w:pStyle w:val="3"/>
      </w:pPr>
      <w:r>
        <w:t xml:space="preserve">【7】002371.SZ 北方华创 </w:t>
      </w:r>
      <w:r>
        <w:rPr>
          <w:sz w:val="24"/>
          <w:szCs w:val="24"/>
        </w:rPr>
        <w:t>(半导体)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1160"/>
        <w:gridCol w:w="1160"/>
        <w:gridCol w:w="1160"/>
        <w:gridCol w:w="790"/>
        <w:gridCol w:w="790"/>
        <w:gridCol w:w="1398"/>
        <w:gridCol w:w="915"/>
      </w:tblGrid>
      <w:tr w:rsidR="00000000" w14:paraId="3ED121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5F797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8258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3DB46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FC766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16C0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9DF1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08F6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A7401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4123E1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F353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979A4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C4964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85FBD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DAA68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-4.1%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F1BF8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-8.7%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0B7CE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85B50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187FA8DF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买入472.64 | 止盈520.87 | 止损458.17</w:t>
      </w:r>
    </w:p>
    <w:p w14:paraId="747E213D" w14:textId="77777777" w:rsidR="00000000" w:rsidRDefault="00000000">
      <w:pPr>
        <w:pStyle w:val="3"/>
      </w:pPr>
      <w:r>
        <w:t xml:space="preserve">【8】603986.SH 兆易创新 </w:t>
      </w:r>
      <w:r>
        <w:rPr>
          <w:sz w:val="24"/>
          <w:szCs w:val="24"/>
        </w:rPr>
        <w:t>(半导体)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1160"/>
        <w:gridCol w:w="1160"/>
        <w:gridCol w:w="1160"/>
        <w:gridCol w:w="790"/>
        <w:gridCol w:w="790"/>
        <w:gridCol w:w="1398"/>
        <w:gridCol w:w="915"/>
      </w:tblGrid>
      <w:tr w:rsidR="00000000" w14:paraId="0841FE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E2423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D19A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EB5D9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32211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ED704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BA39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F0044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9FD94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3F6C20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EE3E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AD53D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34C57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494E0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0252C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-4.4%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EF3FA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-0.8%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2CCB5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42494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32185339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买入292.70 | 止盈322.57 | 止损283.74</w:t>
      </w:r>
    </w:p>
    <w:p w14:paraId="6A3D7A03" w14:textId="77777777" w:rsidR="00000000" w:rsidRDefault="00000000">
      <w:pPr>
        <w:pStyle w:val="3"/>
      </w:pPr>
      <w:r>
        <w:t xml:space="preserve">【9】002230.SZ 科大讯飞 </w:t>
      </w:r>
      <w:r>
        <w:rPr>
          <w:sz w:val="24"/>
          <w:szCs w:val="24"/>
        </w:rPr>
        <w:t>(人工智能)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160"/>
        <w:gridCol w:w="1160"/>
        <w:gridCol w:w="1160"/>
        <w:gridCol w:w="790"/>
        <w:gridCol w:w="790"/>
        <w:gridCol w:w="1398"/>
        <w:gridCol w:w="916"/>
      </w:tblGrid>
      <w:tr w:rsidR="00000000" w14:paraId="2621B0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EA9C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4AF6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905E4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3B3A6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FCD8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BC4C7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8C3E3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F9AC7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5F5D38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80FD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3CE5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FE4E6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D512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F19EA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-4.4%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1EA32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-7.1%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23EE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318DA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16435C39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买入56.05 | 止盈61.77 | 止损54.33</w:t>
      </w:r>
    </w:p>
    <w:p w14:paraId="3135A4F0" w14:textId="77777777" w:rsidR="00000000" w:rsidRDefault="00000000">
      <w:pPr>
        <w:pStyle w:val="3"/>
      </w:pPr>
      <w:r>
        <w:t xml:space="preserve">【10】000333.SZ 美的集团 </w:t>
      </w:r>
      <w:r>
        <w:rPr>
          <w:sz w:val="24"/>
          <w:szCs w:val="24"/>
        </w:rPr>
        <w:t>(家电)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160"/>
        <w:gridCol w:w="1160"/>
        <w:gridCol w:w="1160"/>
        <w:gridCol w:w="790"/>
        <w:gridCol w:w="790"/>
        <w:gridCol w:w="1398"/>
        <w:gridCol w:w="916"/>
      </w:tblGrid>
      <w:tr w:rsidR="00000000" w14:paraId="299E2C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567CC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BEA6E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D5866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5241C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724F6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19C3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33304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8E10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5FD37F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E0B9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022BB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14F94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6AD1E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C3543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-2.0%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40B40" w14:textId="77777777" w:rsidR="00000000" w:rsidRDefault="00000000">
            <w:pPr>
              <w:jc w:val="center"/>
              <w:rPr>
                <w:color w:val="008000"/>
                <w:sz w:val="20"/>
                <w:szCs w:val="20"/>
              </w:rPr>
            </w:pPr>
            <w:r>
              <w:rPr>
                <w:color w:val="008000"/>
                <w:sz w:val="20"/>
                <w:szCs w:val="20"/>
              </w:rPr>
              <w:t>+0.9%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0942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F95D1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4FC915BB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买入76.90 | 止盈84.75 | 止损74.55</w:t>
      </w:r>
    </w:p>
    <w:p w14:paraId="70537AB3" w14:textId="77777777" w:rsidR="00000000" w:rsidRDefault="00000000">
      <w:pPr>
        <w:pStyle w:val="3"/>
      </w:pPr>
      <w:r>
        <w:t xml:space="preserve">【11】603259.SH 药明康德 </w:t>
      </w:r>
      <w:r>
        <w:rPr>
          <w:sz w:val="24"/>
          <w:szCs w:val="24"/>
        </w:rPr>
        <w:t>(医药)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160"/>
        <w:gridCol w:w="1160"/>
        <w:gridCol w:w="1160"/>
        <w:gridCol w:w="790"/>
        <w:gridCol w:w="790"/>
        <w:gridCol w:w="1398"/>
        <w:gridCol w:w="916"/>
      </w:tblGrid>
      <w:tr w:rsidR="00000000" w14:paraId="40DFBF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72814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95544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8EEE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25F59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0B91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8671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763C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BDB7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2B9A24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FAA3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1FDA2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C2124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0547F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64D9F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-5.5%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CC386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-1.3%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5C1C6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79775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5381550F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买入96.08 | 止盈105.88 | 止损93.13</w:t>
      </w:r>
    </w:p>
    <w:p w14:paraId="23A902D5" w14:textId="77777777" w:rsidR="00000000" w:rsidRDefault="00000000">
      <w:pPr>
        <w:pStyle w:val="3"/>
      </w:pPr>
      <w:r>
        <w:t xml:space="preserve">【12】300750.SZ 宁德时代 </w:t>
      </w:r>
      <w:r>
        <w:rPr>
          <w:sz w:val="24"/>
          <w:szCs w:val="24"/>
        </w:rPr>
        <w:t>(新能源车)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1160"/>
        <w:gridCol w:w="1160"/>
        <w:gridCol w:w="1160"/>
        <w:gridCol w:w="790"/>
        <w:gridCol w:w="790"/>
        <w:gridCol w:w="1398"/>
        <w:gridCol w:w="915"/>
      </w:tblGrid>
      <w:tr w:rsidR="00000000" w14:paraId="56CB89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E6BD0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ADA8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DA629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C532E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FCED9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F2B1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48CB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6F1E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02FE47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3D3E3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49436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6D945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A1D70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7FE58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-5.2%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559B3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-0.2%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EF8E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E82D6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70021CAD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买入348.57 | 止盈384.14 | 止损337.90</w:t>
      </w:r>
    </w:p>
    <w:p w14:paraId="1C131289" w14:textId="77777777" w:rsidR="00000000" w:rsidRDefault="00000000">
      <w:pPr>
        <w:pStyle w:val="3"/>
      </w:pPr>
      <w:r>
        <w:t xml:space="preserve">【13】600276.SH 恒瑞医药 </w:t>
      </w:r>
      <w:r>
        <w:rPr>
          <w:sz w:val="24"/>
          <w:szCs w:val="24"/>
        </w:rPr>
        <w:t>(医药)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160"/>
        <w:gridCol w:w="1160"/>
        <w:gridCol w:w="1160"/>
        <w:gridCol w:w="790"/>
        <w:gridCol w:w="790"/>
        <w:gridCol w:w="1398"/>
        <w:gridCol w:w="916"/>
      </w:tblGrid>
      <w:tr w:rsidR="00000000" w14:paraId="65189E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ADBB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C2CC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E058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74ABC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AF2B4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DA62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BF9F0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048E1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544DB4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DE382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DF5E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E71C2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F0216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FBAF7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-6.1%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47FAD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-7.3%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309E9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FDF12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44226D1E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买入56.51 | 止盈62.27 | 止损54.78</w:t>
      </w:r>
    </w:p>
    <w:p w14:paraId="77C0F841" w14:textId="77777777" w:rsidR="00000000" w:rsidRDefault="00000000">
      <w:pPr>
        <w:pStyle w:val="3"/>
      </w:pPr>
      <w:r>
        <w:t xml:space="preserve">【14】002475.SZ 立讯精密 </w:t>
      </w:r>
      <w:r>
        <w:rPr>
          <w:sz w:val="24"/>
          <w:szCs w:val="24"/>
        </w:rPr>
        <w:t>(消费电子)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1143"/>
        <w:gridCol w:w="1143"/>
        <w:gridCol w:w="1143"/>
        <w:gridCol w:w="779"/>
        <w:gridCol w:w="899"/>
        <w:gridCol w:w="1378"/>
        <w:gridCol w:w="902"/>
      </w:tblGrid>
      <w:tr w:rsidR="00000000" w14:paraId="35EEBC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0C61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BDFD4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6BDCE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C4FFF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59A0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35883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7732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89527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57C446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92BF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7700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18E38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9AD5F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CE3BC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-3.2%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99569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-11.4%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5CF7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5A915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1FDCD47B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买入50.85 | 止盈56.04 | 止损49.29</w:t>
      </w:r>
    </w:p>
    <w:p w14:paraId="75D03A63" w14:textId="77777777" w:rsidR="00000000" w:rsidRDefault="00000000">
      <w:pPr>
        <w:pStyle w:val="3"/>
      </w:pPr>
      <w:r>
        <w:t xml:space="preserve">【15】002415.SZ 海康威视 </w:t>
      </w:r>
      <w:r>
        <w:rPr>
          <w:sz w:val="24"/>
          <w:szCs w:val="24"/>
        </w:rPr>
        <w:t>(安防)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160"/>
        <w:gridCol w:w="1160"/>
        <w:gridCol w:w="1160"/>
        <w:gridCol w:w="790"/>
        <w:gridCol w:w="790"/>
        <w:gridCol w:w="1398"/>
        <w:gridCol w:w="916"/>
      </w:tblGrid>
      <w:tr w:rsidR="00000000" w14:paraId="6F0460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CE1A6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9768C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59927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11ACD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DF5B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7BBF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25716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3997F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6462E0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80C84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4ED4F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0C2DE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0B05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8DC09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-3.7%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DF91F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-2.4%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AE86A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2EF4B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4045707A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买入31.46 | 止盈34.66 | 止损30.49</w:t>
      </w:r>
    </w:p>
    <w:p w14:paraId="42F8D05C" w14:textId="77777777" w:rsidR="00000000" w:rsidRDefault="00000000">
      <w:pPr>
        <w:pStyle w:val="3"/>
      </w:pPr>
      <w:r>
        <w:t xml:space="preserve">【16】600030.SH 中信证券 </w:t>
      </w:r>
      <w:r>
        <w:rPr>
          <w:sz w:val="24"/>
          <w:szCs w:val="24"/>
        </w:rPr>
        <w:t>(证券)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160"/>
        <w:gridCol w:w="1160"/>
        <w:gridCol w:w="1160"/>
        <w:gridCol w:w="790"/>
        <w:gridCol w:w="790"/>
        <w:gridCol w:w="1398"/>
        <w:gridCol w:w="916"/>
      </w:tblGrid>
      <w:tr w:rsidR="00000000" w14:paraId="0FE5BF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E43A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6E6B0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CD98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23050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45B36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BDAB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19B5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1D0D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35935F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7BF3D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09479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CD5F9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9A08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F2FD5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-2.0%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AD659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-2.6%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DD140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15194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71C85430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买入27.35 | 止盈30.14 | 止损26.51</w:t>
      </w:r>
    </w:p>
    <w:p w14:paraId="2D52B830" w14:textId="77777777" w:rsidR="00000000" w:rsidRDefault="00000000">
      <w:pPr>
        <w:pStyle w:val="3"/>
      </w:pPr>
      <w:r>
        <w:t xml:space="preserve">【17】300059.SZ 东方财富 </w:t>
      </w:r>
      <w:r>
        <w:rPr>
          <w:sz w:val="24"/>
          <w:szCs w:val="24"/>
        </w:rPr>
        <w:t>(金融科技)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160"/>
        <w:gridCol w:w="1160"/>
        <w:gridCol w:w="1160"/>
        <w:gridCol w:w="790"/>
        <w:gridCol w:w="790"/>
        <w:gridCol w:w="1398"/>
        <w:gridCol w:w="916"/>
      </w:tblGrid>
      <w:tr w:rsidR="00000000" w14:paraId="53F753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0E1ED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82EC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7F897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88057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0480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7CD6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06767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B92B0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1A0F34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E7FAD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4F60D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02146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93806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6FD7E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-2.0%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7B746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-5.9%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EAC82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CB3EC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5450D10D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买入22.30 | 止盈24.57 | 止损21.62</w:t>
      </w:r>
    </w:p>
    <w:p w14:paraId="3B70B67D" w14:textId="77777777" w:rsidR="00000000" w:rsidRDefault="00000000">
      <w:pPr>
        <w:pStyle w:val="3"/>
      </w:pPr>
      <w:r>
        <w:t xml:space="preserve">【18】300760.SZ 迈瑞医疗 </w:t>
      </w:r>
      <w:r>
        <w:rPr>
          <w:sz w:val="24"/>
          <w:szCs w:val="24"/>
        </w:rPr>
        <w:t>(医疗器械)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1160"/>
        <w:gridCol w:w="1160"/>
        <w:gridCol w:w="1160"/>
        <w:gridCol w:w="790"/>
        <w:gridCol w:w="790"/>
        <w:gridCol w:w="1398"/>
        <w:gridCol w:w="915"/>
      </w:tblGrid>
      <w:tr w:rsidR="00000000" w14:paraId="1C9F17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5C049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E996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0831A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23F21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CC827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7610E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3043E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6942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1AC753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D255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D4E7E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92F35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4F2C7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26CB2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-1.4%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0CF8B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-6.3%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6CA09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17A22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6BD76338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买入185.67 | 止盈204.62 | 止损179.99</w:t>
      </w:r>
    </w:p>
    <w:p w14:paraId="41063C27" w14:textId="77777777" w:rsidR="00000000" w:rsidRDefault="00000000">
      <w:pPr>
        <w:pStyle w:val="3"/>
      </w:pPr>
      <w:r>
        <w:t xml:space="preserve">【19】300896.SZ 爱美客 </w:t>
      </w:r>
      <w:r>
        <w:rPr>
          <w:sz w:val="24"/>
          <w:szCs w:val="24"/>
        </w:rPr>
        <w:t>(医美)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1160"/>
        <w:gridCol w:w="1160"/>
        <w:gridCol w:w="1160"/>
        <w:gridCol w:w="790"/>
        <w:gridCol w:w="790"/>
        <w:gridCol w:w="1398"/>
        <w:gridCol w:w="915"/>
      </w:tblGrid>
      <w:tr w:rsidR="00000000" w14:paraId="499049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E71B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D799C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F2060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9E063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203D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93833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DDD1C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865A6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74CAFD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236D4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E3390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CFF44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9B96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9AABC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-3.8%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C8BD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-2.2%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CB75A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2D67C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2A7B833A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买入142.42 | 止盈156.95 | 止损138.06</w:t>
      </w:r>
    </w:p>
    <w:p w14:paraId="5F6608BB" w14:textId="77777777" w:rsidR="00000000" w:rsidRDefault="00000000">
      <w:pPr>
        <w:pStyle w:val="3"/>
      </w:pPr>
      <w:r>
        <w:t xml:space="preserve">【20】601318.SH 中国平安 </w:t>
      </w:r>
      <w:r>
        <w:rPr>
          <w:sz w:val="24"/>
          <w:szCs w:val="24"/>
        </w:rPr>
        <w:t>(保险)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160"/>
        <w:gridCol w:w="1160"/>
        <w:gridCol w:w="1160"/>
        <w:gridCol w:w="790"/>
        <w:gridCol w:w="790"/>
        <w:gridCol w:w="1398"/>
        <w:gridCol w:w="916"/>
      </w:tblGrid>
      <w:tr w:rsidR="00000000" w14:paraId="21FE7C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9E4C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A368D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BA906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010EF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6A52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A7441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AA618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2E7AB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0E08F9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F1B06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C8A01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6ED27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4D220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E081D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-4.3%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A2F5C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-2.3%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7826A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2D383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094ACEE5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买入64.62 | 止盈71.22 | 止损62.64</w:t>
      </w:r>
    </w:p>
    <w:p w14:paraId="15EFE17D" w14:textId="77777777" w:rsidR="00000000" w:rsidRDefault="00000000">
      <w:pPr>
        <w:pStyle w:val="3"/>
      </w:pPr>
      <w:r>
        <w:t xml:space="preserve">【21】601888.SH 中国中免 </w:t>
      </w:r>
      <w:r>
        <w:rPr>
          <w:sz w:val="24"/>
          <w:szCs w:val="24"/>
        </w:rPr>
        <w:t>(消费)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1127"/>
        <w:gridCol w:w="1127"/>
        <w:gridCol w:w="1127"/>
        <w:gridCol w:w="886"/>
        <w:gridCol w:w="886"/>
        <w:gridCol w:w="1358"/>
        <w:gridCol w:w="889"/>
      </w:tblGrid>
      <w:tr w:rsidR="00000000" w14:paraId="05CC51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A3807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当前价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4202F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原始评分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39B65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行业调整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D2FE2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最终评分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2C1CD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1A100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A5A70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评级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874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C4191" w14:textId="77777777" w:rsidR="00000000" w:rsidRDefault="0000000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仓位</w:t>
            </w:r>
          </w:p>
        </w:tc>
      </w:tr>
      <w:tr w:rsidR="00000000" w14:paraId="2C040A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CEF9C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0F6CF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93372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78ADB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6E9B8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-17.7%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122D8" w14:textId="77777777" w:rsidR="00000000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-16.5%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27AA2" w14:textId="77777777" w:rsidR="0000000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★★☆☆☆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DD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75B3C" w14:textId="77777777" w:rsidR="0000000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不建仓</w:t>
            </w:r>
          </w:p>
        </w:tc>
      </w:tr>
    </w:tbl>
    <w:p w14:paraId="3211CF12" w14:textId="77777777" w:rsidR="00000000" w:rsidRDefault="00000000">
      <w:pPr>
        <w:pStyle w:val="a3"/>
      </w:pPr>
      <w:r>
        <w:rPr>
          <w:b/>
          <w:bCs/>
          <w:sz w:val="20"/>
          <w:szCs w:val="20"/>
        </w:rPr>
        <w:t>买卖建议：</w:t>
      </w:r>
      <w:r>
        <w:t xml:space="preserve"> 买入88.61 | 止盈97.66 | 止损85.90</w:t>
      </w:r>
    </w:p>
    <w:p w14:paraId="7041B197" w14:textId="77777777" w:rsidR="00000000" w:rsidRDefault="00000000">
      <w:r>
        <w:pict w14:anchorId="3704ABBB">
          <v:rect id="_x0000_i1030" style="width:0;height:1.5pt" o:hralign="center" o:hrstd="t" o:hr="t" fillcolor="#a0a0a0" stroked="f"/>
        </w:pict>
      </w:r>
    </w:p>
    <w:p w14:paraId="2346D5B5" w14:textId="77777777" w:rsidR="000D4769" w:rsidRDefault="00000000">
      <w:pPr>
        <w:pStyle w:val="a3"/>
        <w:jc w:val="center"/>
        <w:rPr>
          <w:color w:val="666666"/>
        </w:rPr>
      </w:pPr>
      <w:r>
        <w:rPr>
          <w:color w:val="666666"/>
        </w:rPr>
        <w:t>本报告仅供参考，不构成投资建议 | v1.6.2 行业动量优化版</w:t>
      </w:r>
    </w:p>
    <w:sectPr w:rsidR="000D4769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07"/>
    <w:rsid w:val="000D4769"/>
    <w:rsid w:val="00113A07"/>
    <w:rsid w:val="0057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7CA6A05"/>
  <w15:chartTrackingRefBased/>
  <w15:docId w15:val="{F7391470-F226-4F54-B01C-67D6EEA7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i">
    <w:name w:val="hi"/>
    <w:basedOn w:val="a"/>
    <w:pPr>
      <w:shd w:val="clear" w:color="auto" w:fill="D5F5E3"/>
      <w:spacing w:before="100" w:beforeAutospacing="1" w:after="100" w:afterAutospacing="1"/>
    </w:pPr>
  </w:style>
  <w:style w:type="paragraph" w:customStyle="1" w:styleId="warn">
    <w:name w:val="warn"/>
    <w:basedOn w:val="a"/>
    <w:pPr>
      <w:shd w:val="clear" w:color="auto" w:fill="FADBD8"/>
      <w:spacing w:before="100" w:beforeAutospacing="1" w:after="100" w:afterAutospacing="1"/>
    </w:pPr>
    <w:rPr>
      <w:b/>
      <w:bCs/>
      <w:color w:val="FF0000"/>
    </w:rPr>
  </w:style>
  <w:style w:type="paragraph" w:customStyle="1" w:styleId="pos">
    <w:name w:val="pos"/>
    <w:basedOn w:val="a"/>
    <w:pPr>
      <w:shd w:val="clear" w:color="auto" w:fill="D4EDDA"/>
      <w:spacing w:before="100" w:beforeAutospacing="1" w:after="100" w:afterAutospacing="1"/>
    </w:pPr>
    <w:rPr>
      <w:b/>
      <w:bCs/>
    </w:rPr>
  </w:style>
  <w:style w:type="paragraph" w:customStyle="1" w:styleId="hot">
    <w:name w:val="hot"/>
    <w:basedOn w:val="a"/>
    <w:pPr>
      <w:shd w:val="clear" w:color="auto" w:fill="FFF3CD"/>
      <w:spacing w:before="100" w:beforeAutospacing="1" w:after="100" w:afterAutospacing="1"/>
    </w:pPr>
  </w:style>
  <w:style w:type="paragraph" w:customStyle="1" w:styleId="cold">
    <w:name w:val="cold"/>
    <w:basedOn w:val="a"/>
    <w:pPr>
      <w:shd w:val="clear" w:color="auto" w:fill="E2E3E5"/>
      <w:spacing w:before="100" w:beforeAutospacing="1" w:after="100" w:afterAutospacing="1"/>
    </w:p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warn1">
    <w:name w:val="warn1"/>
    <w:basedOn w:val="a0"/>
    <w:rPr>
      <w:b/>
      <w:bCs/>
      <w:color w:val="FF0000"/>
      <w:shd w:val="clear" w:color="auto" w:fill="FADBD8"/>
    </w:rPr>
  </w:style>
  <w:style w:type="character" w:customStyle="1" w:styleId="30">
    <w:name w:val="标题 3 字符"/>
    <w:basedOn w:val="a0"/>
    <w:link w:val="3"/>
    <w:uiPriority w:val="9"/>
    <w:semiHidden/>
    <w:rPr>
      <w:rFonts w:ascii="宋体" w:eastAsia="宋体" w:hAnsi="宋体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629</Words>
  <Characters>3100</Characters>
  <Application>Microsoft Office Word</Application>
  <DocSecurity>0</DocSecurity>
  <Lines>140</Lines>
  <Paragraphs>8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wei</dc:creator>
  <cp:keywords/>
  <dc:description/>
  <cp:lastModifiedBy>zhang wei</cp:lastModifiedBy>
  <cp:revision>2</cp:revision>
  <dcterms:created xsi:type="dcterms:W3CDTF">2026-03-04T12:41:00Z</dcterms:created>
  <dcterms:modified xsi:type="dcterms:W3CDTF">2026-03-04T12:41:00Z</dcterms:modified>
</cp:coreProperties>
</file>